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A0D" w:rsidRDefault="00402A0D" w:rsidP="00402A0D">
      <w:pPr>
        <w:ind w:right="-1" w:firstLine="851"/>
        <w:jc w:val="right"/>
      </w:pPr>
      <w:r>
        <w:t>Приложение 17</w:t>
      </w:r>
    </w:p>
    <w:p w:rsidR="00402A0D" w:rsidRDefault="00402A0D" w:rsidP="00402A0D">
      <w:pPr>
        <w:ind w:right="-1" w:firstLine="851"/>
        <w:jc w:val="right"/>
      </w:pPr>
      <w:r>
        <w:t xml:space="preserve">Обязательное </w:t>
      </w:r>
    </w:p>
    <w:p w:rsidR="00402A0D" w:rsidRDefault="00402A0D" w:rsidP="00402A0D">
      <w:pPr>
        <w:ind w:right="-1" w:firstLine="851"/>
        <w:jc w:val="center"/>
        <w:rPr>
          <w:b/>
        </w:rPr>
      </w:pPr>
      <w:r>
        <w:rPr>
          <w:b/>
        </w:rPr>
        <w:t>МЕТОДИКА</w:t>
      </w:r>
    </w:p>
    <w:p w:rsidR="00402A0D" w:rsidRDefault="00402A0D" w:rsidP="00402A0D">
      <w:pPr>
        <w:ind w:right="-1" w:firstLine="851"/>
        <w:jc w:val="center"/>
        <w:rPr>
          <w:b/>
        </w:rPr>
      </w:pPr>
      <w:r>
        <w:rPr>
          <w:b/>
        </w:rPr>
        <w:t>ОЦЕНКИ НАПРЯЖЕННОСТИ ТРУДОВОГО ПРОЦЕССА</w:t>
      </w:r>
    </w:p>
    <w:p w:rsidR="00402A0D" w:rsidRDefault="00402A0D" w:rsidP="00402A0D">
      <w:pPr>
        <w:ind w:right="-1" w:firstLine="851"/>
        <w:jc w:val="center"/>
        <w:rPr>
          <w:b/>
        </w:rPr>
      </w:pPr>
    </w:p>
    <w:p w:rsidR="00402A0D" w:rsidRDefault="00402A0D" w:rsidP="00402A0D">
      <w:pPr>
        <w:ind w:right="-1" w:firstLine="851"/>
        <w:jc w:val="both"/>
      </w:pPr>
      <w:r>
        <w:t>Напряженность трудового процесса оценивают в соответствии с настоящими “Гигиеническими критериями оценки условий труда по показателям вредности и опасности факторов производственной среды, тяжести и напряженности трудового процесса”.</w:t>
      </w:r>
    </w:p>
    <w:p w:rsidR="00402A0D" w:rsidRDefault="00402A0D" w:rsidP="00402A0D">
      <w:pPr>
        <w:ind w:right="-1" w:firstLine="851"/>
        <w:jc w:val="both"/>
      </w:pPr>
    </w:p>
    <w:p w:rsidR="00402A0D" w:rsidRDefault="00402A0D" w:rsidP="00402A0D">
      <w:pPr>
        <w:ind w:right="-1" w:firstLine="851"/>
        <w:jc w:val="both"/>
      </w:pPr>
      <w:r>
        <w:t>Оценка напряженности труда профессиональной группы работников основана на анализе трудовой деятельности и ее структуры, которые изучаются путем хронометражных наблюдений в динамике всего рабочего дня, в течение не менее одной недели. Анализ основан на учете всего комплекса производственных факторов (стимулов, раздражителей), создающих предпосылки для возникновения неблагоприятных нервно-эмоциональных состояний (перенапряжения). Все факторы (показатели) трудового процесса имеют качественную или количественную выраженность и сгруппированы по видам нагрузок:  интеллектуальные, сенсорные,  эмоциональные,  монотонные, режимные нагрузки.</w:t>
      </w:r>
    </w:p>
    <w:p w:rsidR="00402A0D" w:rsidRDefault="00402A0D" w:rsidP="00402A0D">
      <w:pPr>
        <w:ind w:right="-1" w:firstLine="851"/>
        <w:jc w:val="both"/>
      </w:pPr>
    </w:p>
    <w:p w:rsidR="00402A0D" w:rsidRDefault="00402A0D" w:rsidP="00402A0D">
      <w:pPr>
        <w:ind w:right="-1" w:firstLine="851"/>
        <w:jc w:val="both"/>
        <w:rPr>
          <w:b/>
        </w:rPr>
      </w:pPr>
      <w:r>
        <w:rPr>
          <w:b/>
        </w:rPr>
        <w:t>1. Нагрузки интеллектуального характера.</w:t>
      </w:r>
    </w:p>
    <w:p w:rsidR="00402A0D" w:rsidRDefault="00402A0D" w:rsidP="00402A0D">
      <w:pPr>
        <w:ind w:right="-1" w:firstLine="851"/>
        <w:jc w:val="both"/>
        <w:rPr>
          <w:b/>
        </w:rPr>
      </w:pPr>
    </w:p>
    <w:p w:rsidR="00402A0D" w:rsidRDefault="00402A0D" w:rsidP="00402A0D">
      <w:pPr>
        <w:ind w:right="-1" w:firstLine="851"/>
        <w:jc w:val="both"/>
      </w:pPr>
      <w:r>
        <w:t>1.1.</w:t>
      </w:r>
      <w:r>
        <w:rPr>
          <w:b/>
        </w:rPr>
        <w:t xml:space="preserve"> “Содержание работы”</w:t>
      </w:r>
      <w:r>
        <w:t xml:space="preserve"> указывает на степень сложности выполнения задания: от решения простых задач до творческой (эвристической) деятельности с решением сложных заданий при отсутствии алгоритма.</w:t>
      </w:r>
    </w:p>
    <w:p w:rsidR="00402A0D" w:rsidRDefault="00402A0D" w:rsidP="00402A0D">
      <w:pPr>
        <w:ind w:right="-1" w:firstLine="851"/>
        <w:jc w:val="both"/>
        <w:rPr>
          <w:i/>
        </w:rPr>
      </w:pPr>
      <w:r>
        <w:rPr>
          <w:i/>
          <w:u w:val="single"/>
        </w:rPr>
        <w:t>Пример</w:t>
      </w:r>
      <w:r>
        <w:rPr>
          <w:i/>
        </w:rPr>
        <w:t>: наиболее простые задачи решают лаборанты</w:t>
      </w:r>
      <w:r>
        <w:rPr>
          <w:i/>
        </w:rPr>
        <w:sym w:font="Times New Roman" w:char="002A"/>
      </w:r>
      <w:r>
        <w:rPr>
          <w:i/>
        </w:rPr>
        <w:t xml:space="preserve"> (1 класс условий труда</w:t>
      </w:r>
      <w:r>
        <w:rPr>
          <w:i/>
        </w:rPr>
        <w:sym w:font="Times New Roman" w:char="002A"/>
      </w:r>
      <w:r>
        <w:rPr>
          <w:i/>
        </w:rPr>
        <w:sym w:font="Times New Roman" w:char="002A"/>
      </w:r>
      <w:r>
        <w:rPr>
          <w:i/>
        </w:rPr>
        <w:t>), а деятельность, требующая решения простых задач, но уже с выбором (по инструкции) характерна для медицинских сестер, телефонистов, телеграфистов и т.п. (2 класс). Сложные задачи, решаемые по известному алгоритму (работа по серии инструкций), имеет место в работе руководителей, мастеров промышленных предприятий, водителей транспортных средств, авиадиспетчеров и др. (класс 3.1). Наиболее сложная по содержанию работа, требующая в той или иной степени эвристической (творческой) деятельности установлена у научных работников, конструкторов, врачей разного профиля и др. (класс 3.2).</w:t>
      </w:r>
    </w:p>
    <w:p w:rsidR="00402A0D" w:rsidRDefault="00402A0D" w:rsidP="00402A0D">
      <w:pPr>
        <w:ind w:right="-1" w:firstLine="851"/>
        <w:jc w:val="both"/>
      </w:pPr>
    </w:p>
    <w:p w:rsidR="00402A0D" w:rsidRPr="00293E14" w:rsidRDefault="00402A0D" w:rsidP="00402A0D">
      <w:pPr>
        <w:rPr>
          <w:i/>
        </w:rPr>
      </w:pPr>
      <w:r>
        <w:t>“</w:t>
      </w:r>
      <w:r>
        <w:rPr>
          <w:b/>
        </w:rPr>
        <w:t>Восприятие сигналов (информации) и их оценка”</w:t>
      </w:r>
      <w:r>
        <w:t xml:space="preserve"> - по данному фактору трудового процесса восприятие сигналов (информации) с последующей коррекцией действий и выполняемых операций  относится ко 2-у классу (</w:t>
      </w:r>
      <w:r>
        <w:rPr>
          <w:i/>
        </w:rPr>
        <w:t xml:space="preserve">лаборантская работа). </w:t>
      </w:r>
      <w:r>
        <w:t xml:space="preserve">Восприятие сигналов с последующим сопоставлением фактических значений параметров (информации) с их номинальными требуемыми уровнями </w:t>
      </w:r>
      <w:r>
        <w:rPr>
          <w:i/>
        </w:rPr>
        <w:t>отмечается в работе медсестер, мастеров</w:t>
      </w:r>
      <w:r>
        <w:t xml:space="preserve">, </w:t>
      </w:r>
      <w:r>
        <w:rPr>
          <w:i/>
        </w:rPr>
        <w:t>телефонистов и телеграфистов и др</w:t>
      </w:r>
      <w:r>
        <w:t>. (класс 3.1). В том случае, когда трудовая деятельность требует восприятия сигналов с последующей комплексной оценкой всех производственных параметров (информации), то труд по напряженности относится к классу 3.2 (</w:t>
      </w:r>
      <w:r>
        <w:rPr>
          <w:i/>
        </w:rPr>
        <w:t>руководители промышленных предприятий, водители транспортных средств, авиадиспетчеры, конструкторы, врачи, научные работники и т.д.)</w:t>
      </w:r>
    </w:p>
    <w:p w:rsidR="00402A0D" w:rsidRPr="00293E14" w:rsidRDefault="00402A0D" w:rsidP="00402A0D"/>
    <w:p w:rsidR="00402A0D" w:rsidRPr="00293E14" w:rsidRDefault="00402A0D" w:rsidP="00402A0D"/>
    <w:p w:rsidR="00402A0D" w:rsidRDefault="00402A0D" w:rsidP="00402A0D">
      <w:pPr>
        <w:ind w:right="-1"/>
      </w:pPr>
      <w:r>
        <w:rPr>
          <w:i/>
        </w:rPr>
        <w:sym w:font="Times New Roman" w:char="002A"/>
      </w:r>
      <w:r>
        <w:rPr>
          <w:i/>
        </w:rPr>
        <w:t xml:space="preserve"> </w:t>
      </w:r>
      <w:r>
        <w:t xml:space="preserve"> -  В качестве примеров приведены результаты оценки некоторых  профессиональных  групп исполнительского, управленческого, операторского и творческого видов труда.</w:t>
      </w:r>
    </w:p>
    <w:p w:rsidR="00402A0D" w:rsidRDefault="00402A0D" w:rsidP="00402A0D">
      <w:pPr>
        <w:ind w:right="-1"/>
        <w:jc w:val="both"/>
      </w:pPr>
      <w:r>
        <w:sym w:font="Times New Roman" w:char="002A"/>
      </w:r>
      <w:r>
        <w:sym w:font="Times New Roman" w:char="002A"/>
      </w:r>
      <w:r>
        <w:t xml:space="preserve"> - В скобках указаны классы условий труда в соответствии с  настоящими “Гигиеническими критериями”.</w:t>
      </w:r>
    </w:p>
    <w:p w:rsidR="00402A0D" w:rsidRDefault="00402A0D" w:rsidP="00402A0D">
      <w:pPr>
        <w:ind w:right="-1" w:firstLine="851"/>
        <w:jc w:val="both"/>
      </w:pPr>
    </w:p>
    <w:p w:rsidR="00402A0D" w:rsidRDefault="00402A0D" w:rsidP="00402A0D">
      <w:pPr>
        <w:ind w:right="-1" w:firstLine="851"/>
        <w:jc w:val="both"/>
        <w:rPr>
          <w:i/>
        </w:rPr>
      </w:pPr>
      <w:r>
        <w:t xml:space="preserve">1.3. </w:t>
      </w:r>
      <w:r>
        <w:rPr>
          <w:b/>
        </w:rPr>
        <w:t>“Распределение функций по степени сложности задания”.</w:t>
      </w:r>
      <w:r>
        <w:t xml:space="preserve">  Любая трудовая деятельность характеризуется распределением функций между работниками. Соответственно, чем больше возложено функций на работника, тем выше напряженность его труда. Так, трудовая деятельность, содержащая простые функции, направленные на обработку и выполнение конкретного задания, не приводит к значительной напряженности труда. </w:t>
      </w:r>
      <w:r>
        <w:rPr>
          <w:i/>
        </w:rPr>
        <w:t>Примером такой деятельности является работа лаборанта (класс 1).</w:t>
      </w:r>
      <w:r>
        <w:t xml:space="preserve"> Напряженность возрастает, когда осуществляется обработка, выполнение с последующей проверкой выполнения задания (класс 2), </w:t>
      </w:r>
      <w:r>
        <w:rPr>
          <w:i/>
        </w:rPr>
        <w:t xml:space="preserve">что характерно для таких профессий, как медицинские сестры, телефонисты и т.п. </w:t>
      </w:r>
      <w:r>
        <w:t xml:space="preserve"> Обработка, проверка и, кроме того, </w:t>
      </w:r>
      <w:proofErr w:type="gramStart"/>
      <w:r>
        <w:t>контроль за</w:t>
      </w:r>
      <w:proofErr w:type="gramEnd"/>
      <w:r>
        <w:t xml:space="preserve"> выполнением задания указывает на большую степень сложности выполняемых функций работником, и, соответственно, в большей степени проявляется напряженность труда (</w:t>
      </w:r>
      <w:r>
        <w:rPr>
          <w:i/>
        </w:rPr>
        <w:t>мастера промышленных предприятий, телеграфисты, конструкторы, водители транспортных средств - класс 3.1).</w:t>
      </w:r>
      <w:r>
        <w:t xml:space="preserve"> Наиболее сложная функция - это предварительная подготовительная  работа с последующим распределением заданий другим лицам (класс 3.2),</w:t>
      </w:r>
      <w:r>
        <w:rPr>
          <w:i/>
        </w:rPr>
        <w:t xml:space="preserve"> которая характерна для таких профессий как руководители промышленных предприятий, авиадиспетчеры, научные работники, врачи и т.п.</w:t>
      </w:r>
    </w:p>
    <w:p w:rsidR="00402A0D" w:rsidRDefault="00402A0D" w:rsidP="00402A0D">
      <w:pPr>
        <w:ind w:right="-1" w:firstLine="851"/>
        <w:jc w:val="both"/>
        <w:rPr>
          <w:i/>
        </w:rPr>
      </w:pPr>
    </w:p>
    <w:p w:rsidR="00402A0D" w:rsidRDefault="00402A0D" w:rsidP="00402A0D">
      <w:pPr>
        <w:ind w:right="-1" w:firstLine="851"/>
        <w:jc w:val="both"/>
      </w:pPr>
      <w:r>
        <w:t xml:space="preserve">1.4. </w:t>
      </w:r>
      <w:r>
        <w:rPr>
          <w:b/>
        </w:rPr>
        <w:t>“Характер выполняемой работы”</w:t>
      </w:r>
      <w:r>
        <w:t xml:space="preserve"> - в том случае, когда работа выполняется по индивидуальному плану, то уровень напряженности труда невысок (1 класс - </w:t>
      </w:r>
      <w:r>
        <w:rPr>
          <w:i/>
        </w:rPr>
        <w:t>лаборанты).</w:t>
      </w:r>
      <w:r>
        <w:t xml:space="preserve"> Если работа протекает по строго установленному графику с возможной его коррекцией по мере необходимости, то напряженность повышается (2 класс - </w:t>
      </w:r>
      <w:r>
        <w:rPr>
          <w:i/>
        </w:rPr>
        <w:t xml:space="preserve"> медсестры, телефонисты, телеграфисты и др.). </w:t>
      </w:r>
      <w:r>
        <w:t>Еще большая напряженность труда характерна, когда работа выполняется в условиях дефицита времени (класс 3.1 -</w:t>
      </w:r>
      <w:r>
        <w:rPr>
          <w:i/>
        </w:rPr>
        <w:t>мастера промышленных предприятий, научные работники, конструкторы).</w:t>
      </w:r>
      <w:r>
        <w:t xml:space="preserve"> Наибольшая напряженность (класс 3.2) характеризуется работой в условиях дефицита времени и информации. При этом отмечается высокая ответственность за конечный результат работы (</w:t>
      </w:r>
      <w:r>
        <w:rPr>
          <w:i/>
        </w:rPr>
        <w:t>врачи, руководители промышленных</w:t>
      </w:r>
      <w:r>
        <w:t xml:space="preserve"> </w:t>
      </w:r>
      <w:r>
        <w:rPr>
          <w:i/>
        </w:rPr>
        <w:t>предприятий, водители транспортных средств, авиадиспетчеры).</w:t>
      </w:r>
    </w:p>
    <w:p w:rsidR="00402A0D" w:rsidRDefault="00402A0D" w:rsidP="00402A0D">
      <w:pPr>
        <w:ind w:right="-1" w:firstLine="851"/>
        <w:jc w:val="both"/>
      </w:pPr>
    </w:p>
    <w:p w:rsidR="00402A0D" w:rsidRDefault="00402A0D" w:rsidP="00402A0D">
      <w:pPr>
        <w:ind w:right="-1" w:firstLine="851"/>
        <w:jc w:val="both"/>
        <w:rPr>
          <w:b/>
        </w:rPr>
      </w:pPr>
      <w:r>
        <w:rPr>
          <w:b/>
        </w:rPr>
        <w:t>2.Сенсорные нагрузки</w:t>
      </w:r>
    </w:p>
    <w:p w:rsidR="00402A0D" w:rsidRDefault="00402A0D" w:rsidP="00402A0D">
      <w:pPr>
        <w:ind w:right="-1" w:firstLine="851"/>
        <w:jc w:val="both"/>
        <w:rPr>
          <w:b/>
        </w:rPr>
      </w:pPr>
    </w:p>
    <w:p w:rsidR="00402A0D" w:rsidRDefault="00402A0D" w:rsidP="00402A0D">
      <w:pPr>
        <w:ind w:right="-1" w:firstLine="851"/>
        <w:jc w:val="both"/>
        <w:rPr>
          <w:i/>
        </w:rPr>
      </w:pPr>
      <w:r>
        <w:t xml:space="preserve">2.1. </w:t>
      </w:r>
      <w:r>
        <w:rPr>
          <w:b/>
        </w:rPr>
        <w:t>“Длительность сосредоточенного наблюдения (</w:t>
      </w:r>
      <w:proofErr w:type="gramStart"/>
      <w:r>
        <w:rPr>
          <w:b/>
        </w:rPr>
        <w:t>в</w:t>
      </w:r>
      <w:proofErr w:type="gramEnd"/>
      <w:r>
        <w:rPr>
          <w:b/>
        </w:rPr>
        <w:t xml:space="preserve"> % </w:t>
      </w:r>
      <w:proofErr w:type="gramStart"/>
      <w:r>
        <w:rPr>
          <w:b/>
        </w:rPr>
        <w:t>от</w:t>
      </w:r>
      <w:proofErr w:type="gramEnd"/>
      <w:r>
        <w:rPr>
          <w:b/>
        </w:rPr>
        <w:t xml:space="preserve"> времени смены)”</w:t>
      </w:r>
      <w:r>
        <w:t xml:space="preserve"> - чем больше процент времени отводится в течение смены на сосредоточенное наблюдение, тем выше напряженность. Общее время рабочей смены принимается за 100%. </w:t>
      </w:r>
      <w:r>
        <w:rPr>
          <w:i/>
        </w:rPr>
        <w:t>Наибольшая длительность сосредоточенного наблюдения за ходом технологического процесса отмечается у операторских профессий: телефонисты, телеграфисты, авиадиспетчеры,  водители транспортных средст</w:t>
      </w:r>
      <w:proofErr w:type="gramStart"/>
      <w:r>
        <w:rPr>
          <w:i/>
        </w:rPr>
        <w:t>в(</w:t>
      </w:r>
      <w:proofErr w:type="gramEnd"/>
      <w:r>
        <w:rPr>
          <w:i/>
        </w:rPr>
        <w:t xml:space="preserve"> более 75% смены - класс 3.2). Несколько ниже значение этого параметра (51-75%</w:t>
      </w:r>
      <w:proofErr w:type="gramStart"/>
      <w:r>
        <w:rPr>
          <w:i/>
        </w:rPr>
        <w:t xml:space="preserve"> )</w:t>
      </w:r>
      <w:proofErr w:type="gramEnd"/>
      <w:r>
        <w:rPr>
          <w:i/>
        </w:rPr>
        <w:t xml:space="preserve"> установлено у врачей (класс 3.1). От 26 до 50% значения этого показателя колебалось у медицинских сестер, мастеров промышленных предприятий (2 класс). Самый низкий уровень этого показателя наблюдается у руководителей предприятия, научных работников, конструкторов (1 класс - до 25% от общего времени смены).</w:t>
      </w:r>
    </w:p>
    <w:p w:rsidR="00402A0D" w:rsidRDefault="00402A0D" w:rsidP="00402A0D">
      <w:pPr>
        <w:ind w:right="-1" w:firstLine="851"/>
        <w:jc w:val="both"/>
        <w:rPr>
          <w:i/>
        </w:rPr>
      </w:pPr>
    </w:p>
    <w:p w:rsidR="00402A0D" w:rsidRDefault="00402A0D" w:rsidP="00402A0D">
      <w:pPr>
        <w:numPr>
          <w:ilvl w:val="0"/>
          <w:numId w:val="1"/>
        </w:numPr>
        <w:ind w:left="0" w:right="-1" w:firstLine="851"/>
        <w:jc w:val="both"/>
      </w:pPr>
      <w:r>
        <w:t>“</w:t>
      </w:r>
      <w:r>
        <w:rPr>
          <w:b/>
        </w:rPr>
        <w:t>Плотность сигналов (световых, звуковых) и сообщений в среднем за 1 час</w:t>
      </w:r>
      <w:r>
        <w:t xml:space="preserve"> </w:t>
      </w:r>
      <w:r>
        <w:rPr>
          <w:b/>
        </w:rPr>
        <w:t>работы</w:t>
      </w:r>
      <w:r>
        <w:t xml:space="preserve">” - количество воспринимаемых и передаваемых сигналов (сообщений, распоряжений) позволяет оценивать занятость, специфику деятельности работника.  Чем больше число поступающих и передаваемых сигналов или сообщений, тем выше информационная нагрузка, приводящая к возрастанию напряженности. </w:t>
      </w:r>
      <w:proofErr w:type="gramStart"/>
      <w:r>
        <w:t xml:space="preserve">По форме (или способу) предъявления информации сигналы могут подаваться со специальных устройств (световые, звуковые сигнальные устройства, шкалы приборов, таблицы, графики и </w:t>
      </w:r>
      <w:r>
        <w:lastRenderedPageBreak/>
        <w:t>диаграммы, символы, текст, формулы и т.д.) и при речевом сообщении (по телефону и радио фону, при непосредственном прямом контакте работников).</w:t>
      </w:r>
      <w:proofErr w:type="gramEnd"/>
    </w:p>
    <w:p w:rsidR="00402A0D" w:rsidRDefault="00402A0D" w:rsidP="00402A0D">
      <w:pPr>
        <w:ind w:right="-1" w:firstLine="851"/>
        <w:jc w:val="both"/>
        <w:rPr>
          <w:i/>
        </w:rPr>
      </w:pPr>
      <w:r>
        <w:t xml:space="preserve"> </w:t>
      </w:r>
      <w:r>
        <w:rPr>
          <w:i/>
        </w:rPr>
        <w:t xml:space="preserve">Например, наибольшее число связей и сигналов с наземными службами и с экипажами самолетов отмечается у авиадиспетчеров - более 300 (класс 3.2) Производственная деятельность водителя во время управления транспортными средствами несколько ниже - в среднем около 200 сигналов в течение часа (класс 3.1) К этому же классу относится труд телеграфистов. В диапазоне от 75 до 175 сигналов поступает в течение часа у телефонистов  (число обслуженных абонементов в час от 25 до 150). У медицинских сестер и врачей реанимационных отделений (срочный вызов к больному, сигнализация с мониторов о состоянии больного) - 2 класс. Наименьшее число сигналов и сообщений характерно для таких профессий, как лаборанты, руководители, мастера, научные работники, конструкторы - 1 класс. </w:t>
      </w:r>
    </w:p>
    <w:p w:rsidR="00402A0D" w:rsidRDefault="00402A0D" w:rsidP="00402A0D">
      <w:pPr>
        <w:ind w:right="-1" w:firstLine="851"/>
        <w:jc w:val="both"/>
        <w:rPr>
          <w:i/>
        </w:rPr>
      </w:pPr>
    </w:p>
    <w:p w:rsidR="00402A0D" w:rsidRDefault="00402A0D" w:rsidP="00402A0D">
      <w:pPr>
        <w:ind w:right="-1" w:firstLine="851"/>
        <w:jc w:val="both"/>
        <w:rPr>
          <w:i/>
        </w:rPr>
      </w:pPr>
      <w:r>
        <w:t>2.3. “</w:t>
      </w:r>
      <w:r>
        <w:rPr>
          <w:b/>
        </w:rPr>
        <w:t>Число производственных объектов одновременного наблюдения”</w:t>
      </w:r>
      <w:r>
        <w:t xml:space="preserve"> - указывает, что с увеличением числа объектов одновременного наблюдения возрастает напряженность труда. </w:t>
      </w:r>
      <w:r>
        <w:rPr>
          <w:i/>
        </w:rPr>
        <w:t>Для операторского вида деятельности объектами одновременного наблюдения служат различные индикаторы, дисплеи, органы управления, клавиатура и т.п. Наибольшее число объектов одновременного наблюдения установлено у авиадиспетчеров - 13, что соответствует классу 3.1, несколько ниже это число у телеграфистов - 8-9 телетайпов, у водителей автотранспортных средств (2 класс). До 5 объектов одновременного наблюдения отмечается у телефонистов, мастеров, руководителей, медсестер, врачей, конструкторов и  др. (1 класс).</w:t>
      </w:r>
    </w:p>
    <w:p w:rsidR="00402A0D" w:rsidRDefault="00402A0D" w:rsidP="00402A0D">
      <w:pPr>
        <w:ind w:right="-1" w:firstLine="851"/>
        <w:jc w:val="both"/>
        <w:rPr>
          <w:b/>
        </w:rPr>
      </w:pPr>
    </w:p>
    <w:p w:rsidR="00402A0D" w:rsidRDefault="00402A0D" w:rsidP="00402A0D">
      <w:pPr>
        <w:ind w:right="-1" w:firstLine="851"/>
        <w:jc w:val="both"/>
      </w:pPr>
      <w:r>
        <w:t xml:space="preserve">2.4. </w:t>
      </w:r>
      <w:r>
        <w:rPr>
          <w:b/>
        </w:rPr>
        <w:t xml:space="preserve">“Размер объекта различения при длительности сосредоточенного внимания (% от времени смены). </w:t>
      </w:r>
      <w:r>
        <w:t>Чем меньше размер рассматриваемого предмета (изделия, детали, цифровой или буквенной информации и т.п.) и чем продолжительнее время наблюдения, тем выше нагрузка на зрительный анализатор. Соответственно возрастает класс напряженности труда. В качестве основы размеров объекта различения взяты категории зрительных работ из СНиП 23-05-95 “Естественное и искусственное освещение”.</w:t>
      </w:r>
    </w:p>
    <w:p w:rsidR="00402A0D" w:rsidRDefault="00402A0D" w:rsidP="00402A0D">
      <w:pPr>
        <w:ind w:right="-1" w:firstLine="851"/>
        <w:jc w:val="both"/>
      </w:pPr>
    </w:p>
    <w:p w:rsidR="00402A0D" w:rsidRDefault="00402A0D" w:rsidP="00402A0D">
      <w:pPr>
        <w:ind w:right="-1" w:firstLine="851"/>
        <w:jc w:val="both"/>
      </w:pPr>
      <w:r>
        <w:t xml:space="preserve">2.5. </w:t>
      </w:r>
      <w:r>
        <w:rPr>
          <w:b/>
        </w:rPr>
        <w:t xml:space="preserve">“Работа с оптическими приборами (микроскоп, лупа и т.п.) при длительности сосредоточенного наблюдения (% от времени смены)”. </w:t>
      </w:r>
      <w:r>
        <w:t>На  основе хронометражных наблюдений определяется время (часы, минуты) работы за оптическим прибором. Продолжительность рабочего дня принимается за 100%, а время фиксированного взгляда с использованием микроскопа, лупы переводится в проценты - чем больше процент времени, тем больше нагрузка, приводящая к развитию напряжения зрительного анализатора.</w:t>
      </w:r>
    </w:p>
    <w:p w:rsidR="00402A0D" w:rsidRDefault="00402A0D" w:rsidP="00402A0D">
      <w:pPr>
        <w:ind w:right="-1" w:firstLine="851"/>
        <w:jc w:val="both"/>
      </w:pPr>
    </w:p>
    <w:p w:rsidR="00402A0D" w:rsidRDefault="00402A0D" w:rsidP="00402A0D">
      <w:pPr>
        <w:ind w:right="-1" w:firstLine="851"/>
        <w:jc w:val="both"/>
      </w:pPr>
      <w:r>
        <w:t xml:space="preserve">2.6. </w:t>
      </w:r>
      <w:r>
        <w:rPr>
          <w:b/>
        </w:rPr>
        <w:t xml:space="preserve">“Наблюдение за экраном видеотерминала (часы в смену)”. </w:t>
      </w:r>
      <w:r>
        <w:t>Согласно этому показателю фиксируется время (часы, минуты) непосредственной работы пользователя ВДТ с экраном дисплея в течение всего рабочего дня при вводе данных, редактирования текста или программ, чтении информации буквенной, цифровой, графической с экрана. Чем длительнее время фиксации взора на экран пользователя ВДТ, тем больше нагрузка на зрительный анализатор и тем выше напряженность труда.</w:t>
      </w:r>
    </w:p>
    <w:p w:rsidR="00402A0D" w:rsidRDefault="00402A0D" w:rsidP="00402A0D">
      <w:pPr>
        <w:ind w:right="-1" w:firstLine="851"/>
        <w:jc w:val="both"/>
      </w:pPr>
    </w:p>
    <w:p w:rsidR="00402A0D" w:rsidRDefault="00402A0D" w:rsidP="00402A0D">
      <w:pPr>
        <w:numPr>
          <w:ilvl w:val="0"/>
          <w:numId w:val="2"/>
        </w:numPr>
        <w:ind w:left="0" w:right="-1" w:firstLine="851"/>
        <w:jc w:val="both"/>
      </w:pPr>
      <w:r>
        <w:rPr>
          <w:b/>
        </w:rPr>
        <w:t xml:space="preserve">“Нагрузка на слуховой анализатор”. </w:t>
      </w:r>
      <w:r>
        <w:t xml:space="preserve">Степень напряжения слухового анализатора определяется по зависимости разборчивости слов в процентах от соотношения между уровнем интенсивности речи и “белого” шума. Когда помех нет, разборчивость слов равна 100% - 1 класс. Ко 2-му классу относятся случаи, когда уровень речи превышает шум на 10-15 </w:t>
      </w:r>
      <w:proofErr w:type="spellStart"/>
      <w:r>
        <w:t>дБА</w:t>
      </w:r>
      <w:proofErr w:type="spellEnd"/>
      <w:r>
        <w:t xml:space="preserve"> и соответствует разборчивости слов, равной 90-70% или на расстоянии до 3,5м и т.п.</w:t>
      </w:r>
    </w:p>
    <w:p w:rsidR="00402A0D" w:rsidRDefault="00402A0D" w:rsidP="00402A0D">
      <w:pPr>
        <w:numPr>
          <w:ilvl w:val="12"/>
          <w:numId w:val="0"/>
        </w:numPr>
        <w:ind w:right="-1"/>
        <w:jc w:val="both"/>
      </w:pPr>
    </w:p>
    <w:p w:rsidR="00402A0D" w:rsidRDefault="00402A0D" w:rsidP="00402A0D">
      <w:pPr>
        <w:numPr>
          <w:ilvl w:val="0"/>
          <w:numId w:val="12"/>
        </w:numPr>
        <w:ind w:left="0" w:right="-1" w:firstLine="851"/>
        <w:jc w:val="both"/>
        <w:rPr>
          <w:i/>
        </w:rPr>
      </w:pPr>
      <w:r>
        <w:t>“</w:t>
      </w:r>
      <w:r>
        <w:rPr>
          <w:b/>
        </w:rPr>
        <w:t xml:space="preserve">Нагрузка на голосовой аппарат (суммарное количество часов наговариваемых в неделю)”. </w:t>
      </w:r>
      <w:r>
        <w:t xml:space="preserve">Степень напряжения голосового аппарата зависит от продолжительности речевых нагрузок. Перенапряжение голоса наблюдается при длительной, без отдыха голосовой деятельности. </w:t>
      </w:r>
      <w:proofErr w:type="gramStart"/>
      <w:r>
        <w:rPr>
          <w:i/>
        </w:rPr>
        <w:t xml:space="preserve">Наибольшие нагрузки (класс 3.1 или 3.2) отмечаются у лиц </w:t>
      </w:r>
      <w:proofErr w:type="spellStart"/>
      <w:r>
        <w:rPr>
          <w:i/>
        </w:rPr>
        <w:t>голосо</w:t>
      </w:r>
      <w:proofErr w:type="spellEnd"/>
      <w:r>
        <w:rPr>
          <w:i/>
        </w:rPr>
        <w:t>-речевых профессий (педагоги, воспитатели детских учреждений, вокалисты, чтецы, актеры, дикторы, экскурсоводы и т.д.).</w:t>
      </w:r>
      <w:proofErr w:type="gramEnd"/>
      <w:r>
        <w:rPr>
          <w:i/>
        </w:rPr>
        <w:t xml:space="preserve"> В меньшей степени такой вид нагрузки характерен для других профессиональных групп (авиадиспетчеры, телефонисты, руководители и т.д. - 2 класс). Наименьшие  значения критерия могут отмечаться в работе других профессий, таких как лаборанты, конструкторы, водители автотранспорта (1 класс</w:t>
      </w:r>
      <w:proofErr w:type="gramStart"/>
      <w:r>
        <w:rPr>
          <w:i/>
        </w:rPr>
        <w:t xml:space="preserve">).  </w:t>
      </w:r>
      <w:r>
        <w:rPr>
          <w:b/>
          <w:i/>
        </w:rPr>
        <w:t xml:space="preserve"> </w:t>
      </w:r>
      <w:proofErr w:type="gramEnd"/>
    </w:p>
    <w:p w:rsidR="00402A0D" w:rsidRDefault="00402A0D" w:rsidP="00402A0D">
      <w:pPr>
        <w:ind w:right="-1" w:firstLine="851"/>
        <w:jc w:val="both"/>
      </w:pPr>
      <w:r>
        <w:t>.</w:t>
      </w:r>
    </w:p>
    <w:p w:rsidR="00402A0D" w:rsidRDefault="00402A0D" w:rsidP="00402A0D">
      <w:pPr>
        <w:ind w:right="-1" w:firstLine="851"/>
        <w:jc w:val="both"/>
        <w:rPr>
          <w:b/>
        </w:rPr>
      </w:pPr>
      <w:r>
        <w:rPr>
          <w:b/>
        </w:rPr>
        <w:t>3. Эмоциональные нагрузки.</w:t>
      </w:r>
    </w:p>
    <w:p w:rsidR="00402A0D" w:rsidRDefault="00402A0D" w:rsidP="00402A0D">
      <w:pPr>
        <w:ind w:right="-1" w:firstLine="851"/>
        <w:jc w:val="both"/>
        <w:rPr>
          <w:b/>
        </w:rPr>
      </w:pPr>
    </w:p>
    <w:p w:rsidR="00402A0D" w:rsidRDefault="00402A0D" w:rsidP="00402A0D">
      <w:pPr>
        <w:ind w:right="-1" w:firstLine="851"/>
        <w:jc w:val="both"/>
      </w:pPr>
      <w:r>
        <w:t xml:space="preserve">3.1. </w:t>
      </w:r>
      <w:r>
        <w:rPr>
          <w:b/>
        </w:rPr>
        <w:t xml:space="preserve">“Степень ответственности за результат собственной деятельности. Значимость ошибки” </w:t>
      </w:r>
      <w:r>
        <w:t xml:space="preserve">- указывает, в какой мере работник может влиять на результат собственного труда при различных уровнях сложности осуществляемой деятельности. С возрастанием сложности повышается степень ответственности, поскольку ошибочные действия приводят к дополнительным усилиям со стороны работника или целого коллектива, что соответственно приводит к увеличению эмоционального напряжения. </w:t>
      </w:r>
      <w:r>
        <w:rPr>
          <w:i/>
        </w:rPr>
        <w:t xml:space="preserve">Для таких профессий, как руководители и мастера промышленных предприятий, авиадиспетчеры, врачи, водители транспортных средств и т.п. характерна самая высокая  степень ответственности за окончательный результат работы, а допущенные ошибки могут привести к остановке технологического процесса, возникновению опасных ситуаций для жизни людей (класс 3.2). </w:t>
      </w:r>
      <w:r>
        <w:t xml:space="preserve">Если работник несет ответственность за основной вид задания, а ошибки приводят к дополнительным усилиям со стороны целого коллектива, то эмоциональная нагрузка в данном случае уже несколько ниже (класс 3.1.): </w:t>
      </w:r>
      <w:r>
        <w:rPr>
          <w:i/>
        </w:rPr>
        <w:t xml:space="preserve">медсестры, научные работники, конструкторы. </w:t>
      </w:r>
      <w:r>
        <w:t xml:space="preserve">В том случае, когда степень ответственности связана с качеством вспомогательного задания, а ошибки приводят к дополнительным усилиям со стороны вышестоящего руководства </w:t>
      </w:r>
      <w:r>
        <w:rPr>
          <w:i/>
        </w:rPr>
        <w:t>(в частности, бригадира, начальника смены и т.п.),</w:t>
      </w:r>
      <w:r>
        <w:t xml:space="preserve"> то такой труд по данному показателю характеризуется еще меньшим проявлением эмоционального напряжения (2 класс): </w:t>
      </w:r>
      <w:r>
        <w:rPr>
          <w:i/>
        </w:rPr>
        <w:t>телефонисты, телеграфисты. Наименьшая значимость критерия отмечается в работе лаборанта, где</w:t>
      </w:r>
      <w:r>
        <w:t xml:space="preserve"> работник несет ответственность только за выполнение отдельных элементов продукции, а в случае допущенной ошибки дополнительные усилия только со стороны самого работника  (1 класс).</w:t>
      </w:r>
    </w:p>
    <w:p w:rsidR="00402A0D" w:rsidRDefault="00402A0D" w:rsidP="00402A0D">
      <w:pPr>
        <w:ind w:right="-1" w:firstLine="851"/>
        <w:jc w:val="both"/>
      </w:pPr>
    </w:p>
    <w:p w:rsidR="00402A0D" w:rsidRDefault="00402A0D" w:rsidP="00402A0D">
      <w:pPr>
        <w:ind w:right="-1" w:firstLine="851"/>
        <w:jc w:val="both"/>
        <w:rPr>
          <w:b/>
        </w:rPr>
      </w:pPr>
      <w:r>
        <w:t>3.2 “</w:t>
      </w:r>
      <w:r>
        <w:rPr>
          <w:b/>
        </w:rPr>
        <w:t>Степень риска для собственной жизни” и</w:t>
      </w:r>
    </w:p>
    <w:p w:rsidR="00402A0D" w:rsidRDefault="00402A0D" w:rsidP="00402A0D">
      <w:pPr>
        <w:ind w:right="-1" w:firstLine="851"/>
        <w:jc w:val="both"/>
      </w:pPr>
      <w:r>
        <w:t xml:space="preserve">3.3. </w:t>
      </w:r>
      <w:r>
        <w:rPr>
          <w:b/>
        </w:rPr>
        <w:t xml:space="preserve">“ Степень ответственности за безопасность других лиц” </w:t>
      </w:r>
      <w:r>
        <w:t xml:space="preserve"> отражают факторы эмоционального значения. Ряд профессий характеризуется ответственностью только за безопасность других лиц (</w:t>
      </w:r>
      <w:r>
        <w:rPr>
          <w:i/>
        </w:rPr>
        <w:t xml:space="preserve">авиадиспетчеры, врачи-реаниматоры и т.п.)  </w:t>
      </w:r>
      <w:r>
        <w:t>личную безопасность</w:t>
      </w:r>
      <w:r>
        <w:rPr>
          <w:i/>
        </w:rPr>
        <w:t xml:space="preserve"> (космонавты, пилоты  и др.) - </w:t>
      </w:r>
      <w:r>
        <w:t xml:space="preserve">3.2 класс. Но существует целый ряд категорий работ, где возможно сочетание риска, как для себя, так и ответственности за жизнь других лиц </w:t>
      </w:r>
      <w:r>
        <w:rPr>
          <w:i/>
        </w:rPr>
        <w:t xml:space="preserve">(врачи-инфекционисты, водители </w:t>
      </w:r>
      <w:r>
        <w:t>автотранспорта т.п.). В этом случае эмоциональная нагрузка существенно выше, поэтому эти показатели следует оценивать как отдельные самостоятельные стимулы. Есть целый ряд профессий, где указанные факторы полностью отсутствуют (</w:t>
      </w:r>
      <w:r>
        <w:rPr>
          <w:i/>
        </w:rPr>
        <w:t>лаборанты, научные работники, телефонисты, телеграфисты и др.) -</w:t>
      </w:r>
      <w:r>
        <w:t xml:space="preserve"> их труд оценивается как 1 класс напряженности труда.</w:t>
      </w:r>
    </w:p>
    <w:p w:rsidR="00402A0D" w:rsidRDefault="00402A0D" w:rsidP="00402A0D">
      <w:pPr>
        <w:ind w:right="-1" w:firstLine="851"/>
        <w:jc w:val="both"/>
        <w:rPr>
          <w:b/>
        </w:rPr>
      </w:pPr>
    </w:p>
    <w:p w:rsidR="00402A0D" w:rsidRDefault="00402A0D" w:rsidP="00402A0D">
      <w:pPr>
        <w:ind w:left="851" w:right="-1"/>
        <w:jc w:val="both"/>
        <w:rPr>
          <w:b/>
        </w:rPr>
      </w:pPr>
    </w:p>
    <w:p w:rsidR="00402A0D" w:rsidRDefault="00402A0D" w:rsidP="00402A0D">
      <w:pPr>
        <w:numPr>
          <w:ilvl w:val="0"/>
          <w:numId w:val="3"/>
        </w:numPr>
        <w:ind w:right="-1"/>
        <w:jc w:val="both"/>
        <w:rPr>
          <w:b/>
        </w:rPr>
      </w:pPr>
      <w:r>
        <w:rPr>
          <w:b/>
        </w:rPr>
        <w:t>Монотонность нагрузок.</w:t>
      </w:r>
    </w:p>
    <w:p w:rsidR="00402A0D" w:rsidRDefault="00402A0D" w:rsidP="00402A0D">
      <w:pPr>
        <w:ind w:left="851" w:right="-1"/>
        <w:jc w:val="both"/>
        <w:rPr>
          <w:b/>
        </w:rPr>
      </w:pPr>
    </w:p>
    <w:p w:rsidR="00402A0D" w:rsidRDefault="00402A0D" w:rsidP="00402A0D">
      <w:pPr>
        <w:ind w:right="-1" w:firstLine="851"/>
        <w:jc w:val="both"/>
      </w:pPr>
      <w:r>
        <w:lastRenderedPageBreak/>
        <w:t>4.1.</w:t>
      </w:r>
      <w:r>
        <w:rPr>
          <w:b/>
        </w:rPr>
        <w:t xml:space="preserve"> “Число элементов (приемов), необходимых для реализации простого задания или многократно повторяющихся операций” </w:t>
      </w:r>
      <w:r>
        <w:t>- чем меньше число выполняемых приемов, чем выше напряженность труда, обусловленная многократными нагрузками. Наиболее высокая напряженность по этому показателю характерна для работников конвейерного труда (класс 3.1-3.2).</w:t>
      </w:r>
    </w:p>
    <w:p w:rsidR="00402A0D" w:rsidRDefault="00402A0D" w:rsidP="00402A0D">
      <w:pPr>
        <w:ind w:right="-1" w:firstLine="851"/>
        <w:jc w:val="both"/>
      </w:pPr>
    </w:p>
    <w:p w:rsidR="00402A0D" w:rsidRDefault="00402A0D" w:rsidP="00402A0D">
      <w:pPr>
        <w:numPr>
          <w:ilvl w:val="0"/>
          <w:numId w:val="4"/>
        </w:numPr>
        <w:ind w:left="0" w:right="-1" w:firstLine="851"/>
        <w:jc w:val="both"/>
      </w:pPr>
      <w:r>
        <w:rPr>
          <w:b/>
        </w:rPr>
        <w:t xml:space="preserve">“Продолжительность (в сек.) выполнения простых производственных заданий или повторяющихся операций” </w:t>
      </w:r>
      <w:r>
        <w:t>- чем короче время, тем, соответственно, выше монотонность нагрузок. Данный показатель, также как и предыдущий наиболее выражен при конвейерном труде (класс 3.1- 3.2).</w:t>
      </w:r>
    </w:p>
    <w:p w:rsidR="00402A0D" w:rsidRDefault="00402A0D" w:rsidP="00402A0D">
      <w:pPr>
        <w:ind w:right="-1"/>
        <w:jc w:val="both"/>
      </w:pPr>
    </w:p>
    <w:p w:rsidR="00402A0D" w:rsidRDefault="00402A0D" w:rsidP="00402A0D">
      <w:pPr>
        <w:numPr>
          <w:ilvl w:val="0"/>
          <w:numId w:val="5"/>
        </w:numPr>
        <w:ind w:left="0" w:right="-1" w:firstLine="851"/>
        <w:jc w:val="both"/>
        <w:rPr>
          <w:i/>
        </w:rPr>
      </w:pPr>
      <w:r>
        <w:rPr>
          <w:b/>
        </w:rPr>
        <w:t>“Время активных действий (</w:t>
      </w:r>
      <w:proofErr w:type="gramStart"/>
      <w:r>
        <w:rPr>
          <w:b/>
        </w:rPr>
        <w:t>в</w:t>
      </w:r>
      <w:proofErr w:type="gramEnd"/>
      <w:r>
        <w:rPr>
          <w:b/>
        </w:rPr>
        <w:t xml:space="preserve"> % </w:t>
      </w:r>
      <w:proofErr w:type="gramStart"/>
      <w:r>
        <w:rPr>
          <w:b/>
        </w:rPr>
        <w:t>к</w:t>
      </w:r>
      <w:proofErr w:type="gramEnd"/>
      <w:r>
        <w:rPr>
          <w:b/>
        </w:rPr>
        <w:t xml:space="preserve"> продолжительности смены)”. </w:t>
      </w:r>
      <w:r>
        <w:t>Наблюдение за ходом технологического процесса не относится к “активным действиям”. Чем меньше время выполнения активных действий и больше время наблюдения за ходом производственного процесса, тем, соответственно выше монотонность нагрузок.</w:t>
      </w:r>
      <w:r>
        <w:rPr>
          <w:i/>
        </w:rPr>
        <w:t xml:space="preserve"> Наиболее высокая монотонность по этому показателю характерна для операторов пультов управления химических производств (класс 3.1-3.2). </w:t>
      </w:r>
    </w:p>
    <w:p w:rsidR="00402A0D" w:rsidRDefault="00402A0D" w:rsidP="00402A0D">
      <w:pPr>
        <w:numPr>
          <w:ilvl w:val="0"/>
          <w:numId w:val="13"/>
        </w:numPr>
        <w:ind w:left="0" w:right="-1" w:firstLine="851"/>
        <w:jc w:val="both"/>
        <w:rPr>
          <w:i/>
        </w:rPr>
      </w:pPr>
      <w:r>
        <w:rPr>
          <w:b/>
        </w:rPr>
        <w:t xml:space="preserve">“Монотонность производственной обстановки (время пассивного наблюдения за ходом техпроцесса </w:t>
      </w:r>
      <w:proofErr w:type="gramStart"/>
      <w:r>
        <w:rPr>
          <w:b/>
        </w:rPr>
        <w:t>в</w:t>
      </w:r>
      <w:proofErr w:type="gramEnd"/>
      <w:r>
        <w:rPr>
          <w:b/>
        </w:rPr>
        <w:t xml:space="preserve"> % </w:t>
      </w:r>
      <w:proofErr w:type="gramStart"/>
      <w:r>
        <w:rPr>
          <w:b/>
        </w:rPr>
        <w:t>от</w:t>
      </w:r>
      <w:proofErr w:type="gramEnd"/>
      <w:r>
        <w:rPr>
          <w:b/>
        </w:rPr>
        <w:t xml:space="preserve"> времени смены)” </w:t>
      </w:r>
      <w:r>
        <w:t>- чем больше время пассивного наблюдения за ходом технологического процесса, тем более монотонной является работа.</w:t>
      </w:r>
      <w:r>
        <w:rPr>
          <w:i/>
        </w:rPr>
        <w:t xml:space="preserve"> Данный показатель, также как и предыдущий, наиболее выражен у операторских видов труда, работающих в режиме ожидания (операторы пультов управления химических производств, электростанций и др.) - класс 3.2.</w:t>
      </w:r>
    </w:p>
    <w:p w:rsidR="00402A0D" w:rsidRDefault="00402A0D" w:rsidP="00402A0D">
      <w:pPr>
        <w:ind w:right="-1"/>
        <w:jc w:val="both"/>
        <w:rPr>
          <w:i/>
        </w:rPr>
      </w:pPr>
    </w:p>
    <w:p w:rsidR="00402A0D" w:rsidRDefault="00402A0D" w:rsidP="00402A0D">
      <w:pPr>
        <w:ind w:right="-1" w:firstLine="851"/>
        <w:jc w:val="both"/>
        <w:rPr>
          <w:b/>
          <w:i/>
        </w:rPr>
      </w:pPr>
      <w:r>
        <w:rPr>
          <w:b/>
        </w:rPr>
        <w:t>5. Режим работы.</w:t>
      </w:r>
    </w:p>
    <w:p w:rsidR="00402A0D" w:rsidRDefault="00402A0D" w:rsidP="00402A0D">
      <w:pPr>
        <w:ind w:right="-1" w:firstLine="851"/>
        <w:jc w:val="both"/>
        <w:rPr>
          <w:b/>
        </w:rPr>
      </w:pPr>
    </w:p>
    <w:p w:rsidR="00402A0D" w:rsidRDefault="00402A0D" w:rsidP="00402A0D">
      <w:pPr>
        <w:ind w:right="-1" w:firstLine="851"/>
        <w:jc w:val="both"/>
      </w:pPr>
      <w:r>
        <w:t xml:space="preserve">5.1. </w:t>
      </w:r>
      <w:r>
        <w:rPr>
          <w:b/>
        </w:rPr>
        <w:t xml:space="preserve">“Фактическая продолжительность рабочего дня” </w:t>
      </w:r>
      <w:r>
        <w:t xml:space="preserve">- </w:t>
      </w:r>
      <w:proofErr w:type="gramStart"/>
      <w:r>
        <w:t>выделен</w:t>
      </w:r>
      <w:proofErr w:type="gramEnd"/>
      <w:r>
        <w:t xml:space="preserve"> в самостоятельную рубрику в отличие от других классификаций. Это связано с тем, что независимо от числа смен и ритма работы в производственных условиях фактическая продолжительность рабочего дня колеблется от 6-8 часов </w:t>
      </w:r>
      <w:r>
        <w:rPr>
          <w:i/>
        </w:rPr>
        <w:t>(телефонисты, телеграфисты</w:t>
      </w:r>
      <w:r>
        <w:t xml:space="preserve"> </w:t>
      </w:r>
      <w:r>
        <w:rPr>
          <w:i/>
        </w:rPr>
        <w:t>и т.п</w:t>
      </w:r>
      <w:r>
        <w:t xml:space="preserve">.) до 12 часов и более </w:t>
      </w:r>
      <w:r>
        <w:rPr>
          <w:i/>
        </w:rPr>
        <w:t>(руководители промышленных</w:t>
      </w:r>
      <w:r>
        <w:t xml:space="preserve"> </w:t>
      </w:r>
      <w:r>
        <w:rPr>
          <w:i/>
        </w:rPr>
        <w:t>предприятий</w:t>
      </w:r>
      <w:r>
        <w:t xml:space="preserve">). У целого ряда профессий продолжительность смены составляет 12 часов и более </w:t>
      </w:r>
      <w:r>
        <w:rPr>
          <w:i/>
        </w:rPr>
        <w:t xml:space="preserve">(врачи, </w:t>
      </w:r>
      <w:proofErr w:type="spellStart"/>
      <w:r>
        <w:rPr>
          <w:i/>
        </w:rPr>
        <w:t>мед</w:t>
      </w:r>
      <w:proofErr w:type="gramStart"/>
      <w:r>
        <w:rPr>
          <w:i/>
        </w:rPr>
        <w:t>.с</w:t>
      </w:r>
      <w:proofErr w:type="gramEnd"/>
      <w:r>
        <w:rPr>
          <w:i/>
        </w:rPr>
        <w:t>естры</w:t>
      </w:r>
      <w:proofErr w:type="spellEnd"/>
      <w:r>
        <w:rPr>
          <w:i/>
        </w:rPr>
        <w:t xml:space="preserve"> и т.п.)</w:t>
      </w:r>
      <w:r>
        <w:t>. Чем продолжительнее работа по времени, тем больше суммарная за смену нагрузка, и, соответственно, выше напряженность труда.</w:t>
      </w:r>
    </w:p>
    <w:p w:rsidR="00402A0D" w:rsidRDefault="00402A0D" w:rsidP="00402A0D">
      <w:pPr>
        <w:ind w:right="-1" w:firstLine="851"/>
        <w:jc w:val="both"/>
      </w:pPr>
    </w:p>
    <w:p w:rsidR="00402A0D" w:rsidRDefault="00402A0D" w:rsidP="00402A0D">
      <w:pPr>
        <w:numPr>
          <w:ilvl w:val="0"/>
          <w:numId w:val="6"/>
        </w:numPr>
        <w:ind w:left="0" w:right="-1" w:firstLine="851"/>
        <w:jc w:val="both"/>
      </w:pPr>
      <w:r>
        <w:rPr>
          <w:b/>
        </w:rPr>
        <w:t xml:space="preserve">“Сменность работы” </w:t>
      </w:r>
      <w:r>
        <w:t xml:space="preserve">определяется на основании внутрипроизводственных документов, регламентирующих распорядок труда на данном предприятии, организации. Самый высокий класс 3.2 характеризуется нерегулярной сменностью с работой в ночное время </w:t>
      </w:r>
      <w:r>
        <w:rPr>
          <w:i/>
        </w:rPr>
        <w:t>(</w:t>
      </w:r>
      <w:proofErr w:type="spellStart"/>
      <w:r>
        <w:rPr>
          <w:i/>
        </w:rPr>
        <w:t>мед</w:t>
      </w:r>
      <w:proofErr w:type="gramStart"/>
      <w:r>
        <w:rPr>
          <w:i/>
        </w:rPr>
        <w:t>.с</w:t>
      </w:r>
      <w:proofErr w:type="gramEnd"/>
      <w:r>
        <w:rPr>
          <w:i/>
        </w:rPr>
        <w:t>естры</w:t>
      </w:r>
      <w:proofErr w:type="spellEnd"/>
      <w:r>
        <w:rPr>
          <w:i/>
        </w:rPr>
        <w:t>, врачи и др.).</w:t>
      </w:r>
    </w:p>
    <w:p w:rsidR="00402A0D" w:rsidRDefault="00402A0D" w:rsidP="00402A0D">
      <w:pPr>
        <w:ind w:right="-1" w:firstLine="851"/>
        <w:jc w:val="both"/>
      </w:pPr>
    </w:p>
    <w:p w:rsidR="00402A0D" w:rsidRDefault="00402A0D" w:rsidP="00402A0D">
      <w:pPr>
        <w:ind w:right="-1" w:firstLine="851"/>
        <w:jc w:val="both"/>
      </w:pPr>
      <w:r>
        <w:t xml:space="preserve">5.3 </w:t>
      </w:r>
      <w:r>
        <w:rPr>
          <w:b/>
        </w:rPr>
        <w:t xml:space="preserve">“Наличие регламентированных перерывов и их продолжительность (без обеденного перерыва)”. </w:t>
      </w:r>
      <w:r>
        <w:t xml:space="preserve">При надлежащей организации труда введение регламентированных перерывов на отдых в счет рабочего времени способствует улучшению функционального состояния организма работника и обеспечивает высокую производительность его труда. Недостаточная продолжительность или отсутствие регламентированных перерывов усугубляет напряженность труда, поскольку отсутствует элемент кратковременной защиты временем от воздействия факторов трудового процесса и производственной среды. </w:t>
      </w:r>
      <w:r>
        <w:rPr>
          <w:i/>
        </w:rPr>
        <w:t xml:space="preserve">Существующие режимы работ авиадиспетчеров, врачей, медицинских сестер и т.д. характеризуются отсутствием регламентированных перерывов (класс 3.2), в отличие от мастеров и руководителей промышленных предприятий, у которых перерывы не регламентированы и не продолжительны (класс 3.1). В то же время, перерывы имеют место, но они недостаточной </w:t>
      </w:r>
      <w:r>
        <w:rPr>
          <w:i/>
        </w:rPr>
        <w:lastRenderedPageBreak/>
        <w:t>продолжительности у конструкторов, научных работников, телеграфистов, телефонистов  и др. (2 класс).</w:t>
      </w:r>
    </w:p>
    <w:p w:rsidR="00402A0D" w:rsidRDefault="00402A0D" w:rsidP="00402A0D">
      <w:pPr>
        <w:ind w:right="-1" w:firstLine="851"/>
        <w:jc w:val="both"/>
      </w:pPr>
    </w:p>
    <w:p w:rsidR="00402A0D" w:rsidRDefault="00402A0D" w:rsidP="00402A0D">
      <w:pPr>
        <w:ind w:right="-1" w:firstLine="851"/>
        <w:jc w:val="both"/>
      </w:pPr>
      <w:r>
        <w:rPr>
          <w:b/>
        </w:rPr>
        <w:t xml:space="preserve">6. Общая оценка напряженности трудового процесса </w:t>
      </w:r>
      <w:r>
        <w:t>проводится следующим образом.</w:t>
      </w:r>
    </w:p>
    <w:p w:rsidR="00402A0D" w:rsidRDefault="00402A0D" w:rsidP="00402A0D">
      <w:pPr>
        <w:ind w:right="-1" w:firstLine="851"/>
        <w:jc w:val="both"/>
      </w:pPr>
    </w:p>
    <w:p w:rsidR="00402A0D" w:rsidRDefault="00402A0D" w:rsidP="00402A0D">
      <w:pPr>
        <w:ind w:right="-1" w:firstLine="851"/>
        <w:jc w:val="both"/>
      </w:pPr>
      <w:r>
        <w:t>6.1. Независимо от профессиональной принадлежности (профессии) учитываются все 22 показателя, перечисленные в  таблице 8. Не допускается выборочный учет каких-либо отдельно взятых показателей для общей оценки напряженности труда.</w:t>
      </w:r>
    </w:p>
    <w:p w:rsidR="00402A0D" w:rsidRDefault="00402A0D" w:rsidP="00402A0D">
      <w:pPr>
        <w:ind w:right="-1" w:firstLine="851"/>
        <w:jc w:val="both"/>
      </w:pPr>
    </w:p>
    <w:p w:rsidR="00402A0D" w:rsidRDefault="00402A0D" w:rsidP="00402A0D">
      <w:pPr>
        <w:numPr>
          <w:ilvl w:val="0"/>
          <w:numId w:val="7"/>
        </w:numPr>
        <w:ind w:left="0" w:right="-1" w:firstLine="851"/>
        <w:jc w:val="both"/>
      </w:pPr>
      <w:r>
        <w:t>По каждому из 22 показателей в отдельности определяется свой класс условий труда. В том случае, если по характеру или особенностям профессиональной деятельности какой-либо показатель не представлен (например, отсутствует работа с экраном видеотерминала или оптическими приборами), то по данному показателю ставится 1 класс (оптимальный) - напряженность труда легкой степени.</w:t>
      </w:r>
    </w:p>
    <w:p w:rsidR="00402A0D" w:rsidRDefault="00402A0D" w:rsidP="00402A0D">
      <w:pPr>
        <w:ind w:right="-1" w:firstLine="851"/>
        <w:jc w:val="both"/>
      </w:pPr>
    </w:p>
    <w:p w:rsidR="00402A0D" w:rsidRDefault="00402A0D" w:rsidP="00402A0D">
      <w:pPr>
        <w:numPr>
          <w:ilvl w:val="0"/>
          <w:numId w:val="8"/>
        </w:numPr>
        <w:ind w:left="0" w:right="-1" w:firstLine="851"/>
        <w:jc w:val="both"/>
      </w:pPr>
      <w:r>
        <w:t>При окончательной оценке напряженности труда:</w:t>
      </w:r>
    </w:p>
    <w:p w:rsidR="00402A0D" w:rsidRDefault="00402A0D" w:rsidP="00402A0D">
      <w:pPr>
        <w:ind w:right="-1" w:firstLine="851"/>
        <w:jc w:val="both"/>
      </w:pPr>
      <w:r>
        <w:t>6.3.1. “Оптимальный” (1 класс) устанавливается в случаях, когда 17 и более показателей имеют оценку 1 класса, а остальные относятся ко 2 классу. При этом отсутствуют показатели, относящиеся к 3  (вредному) классу.</w:t>
      </w:r>
    </w:p>
    <w:p w:rsidR="00402A0D" w:rsidRDefault="00402A0D" w:rsidP="00402A0D">
      <w:pPr>
        <w:numPr>
          <w:ilvl w:val="0"/>
          <w:numId w:val="9"/>
        </w:numPr>
        <w:ind w:right="-1"/>
        <w:jc w:val="both"/>
      </w:pPr>
      <w:r>
        <w:t>“Допустимый” (2 класс) устанавливается в следующих случаях:</w:t>
      </w:r>
    </w:p>
    <w:p w:rsidR="00402A0D" w:rsidRDefault="00402A0D" w:rsidP="00402A0D">
      <w:pPr>
        <w:numPr>
          <w:ilvl w:val="0"/>
          <w:numId w:val="11"/>
        </w:numPr>
        <w:ind w:right="-1"/>
        <w:jc w:val="both"/>
      </w:pPr>
      <w:r>
        <w:t>когда 6 и более показателей отнесены ко 2 классу, а остальные - к 1 классу;</w:t>
      </w:r>
    </w:p>
    <w:p w:rsidR="00402A0D" w:rsidRDefault="00402A0D" w:rsidP="00402A0D">
      <w:pPr>
        <w:numPr>
          <w:ilvl w:val="0"/>
          <w:numId w:val="11"/>
        </w:numPr>
        <w:ind w:right="-1"/>
        <w:jc w:val="both"/>
      </w:pPr>
      <w:r>
        <w:t>когда от  1 до 5 показателей отнесены к 3.1 и/или 3.2 степеням вредности, а остальные показатели  имеют оценку 1-го и/или 2-го классов.</w:t>
      </w:r>
    </w:p>
    <w:p w:rsidR="00402A0D" w:rsidRDefault="00402A0D" w:rsidP="00402A0D">
      <w:pPr>
        <w:numPr>
          <w:ilvl w:val="0"/>
          <w:numId w:val="14"/>
        </w:numPr>
        <w:ind w:right="-1"/>
        <w:jc w:val="both"/>
      </w:pPr>
      <w:r>
        <w:t>“Вредный” (3) класс устанавливается, когда 6 или более показателей отнесены к  третьему классу.</w:t>
      </w:r>
    </w:p>
    <w:p w:rsidR="00402A0D" w:rsidRDefault="00402A0D" w:rsidP="00402A0D">
      <w:pPr>
        <w:numPr>
          <w:ilvl w:val="12"/>
          <w:numId w:val="0"/>
        </w:numPr>
        <w:ind w:left="769" w:right="-1"/>
        <w:jc w:val="both"/>
      </w:pPr>
      <w:r>
        <w:t xml:space="preserve"> При  этом труд напряженный 1-й  степени (3.1) в тех случаях:</w:t>
      </w:r>
    </w:p>
    <w:p w:rsidR="00402A0D" w:rsidRDefault="00402A0D" w:rsidP="00402A0D">
      <w:pPr>
        <w:numPr>
          <w:ilvl w:val="0"/>
          <w:numId w:val="11"/>
        </w:numPr>
        <w:ind w:left="142" w:right="-1" w:firstLine="709"/>
        <w:jc w:val="both"/>
      </w:pPr>
      <w:r>
        <w:t>когда 6 показателей  имеют оценку только класса 3.1, а оставшиеся показатели относятся к 1 и/или 2 классам;</w:t>
      </w:r>
    </w:p>
    <w:p w:rsidR="00402A0D" w:rsidRDefault="00402A0D" w:rsidP="00402A0D">
      <w:pPr>
        <w:numPr>
          <w:ilvl w:val="0"/>
          <w:numId w:val="11"/>
        </w:numPr>
        <w:ind w:left="142" w:right="-1" w:firstLine="709"/>
        <w:jc w:val="both"/>
      </w:pPr>
      <w:r>
        <w:t xml:space="preserve">когда от 3 до 5 показателей относятся к классу 3.1, а от 1 до 3 показателей </w:t>
      </w:r>
      <w:proofErr w:type="gramStart"/>
      <w:r>
        <w:t>отнесены</w:t>
      </w:r>
      <w:proofErr w:type="gramEnd"/>
      <w:r>
        <w:t xml:space="preserve"> к классу 3.2.</w:t>
      </w:r>
    </w:p>
    <w:p w:rsidR="00402A0D" w:rsidRDefault="00402A0D" w:rsidP="00402A0D">
      <w:pPr>
        <w:numPr>
          <w:ilvl w:val="12"/>
          <w:numId w:val="0"/>
        </w:numPr>
        <w:ind w:left="142" w:right="-1"/>
        <w:jc w:val="both"/>
      </w:pPr>
      <w:r>
        <w:t xml:space="preserve">           Труд напряженный 2-й степени (3.2):</w:t>
      </w:r>
    </w:p>
    <w:p w:rsidR="00402A0D" w:rsidRDefault="00402A0D" w:rsidP="00402A0D">
      <w:pPr>
        <w:numPr>
          <w:ilvl w:val="0"/>
          <w:numId w:val="11"/>
        </w:numPr>
        <w:ind w:left="0" w:right="-1" w:firstLine="851"/>
        <w:jc w:val="both"/>
      </w:pPr>
      <w:r>
        <w:t xml:space="preserve">когда 6 показателей </w:t>
      </w:r>
      <w:proofErr w:type="gramStart"/>
      <w:r>
        <w:t>отнесены</w:t>
      </w:r>
      <w:proofErr w:type="gramEnd"/>
      <w:r>
        <w:t xml:space="preserve"> к классу 3.2;</w:t>
      </w:r>
    </w:p>
    <w:p w:rsidR="00402A0D" w:rsidRDefault="00402A0D" w:rsidP="00402A0D">
      <w:pPr>
        <w:numPr>
          <w:ilvl w:val="0"/>
          <w:numId w:val="11"/>
        </w:numPr>
        <w:ind w:left="0" w:right="-1" w:firstLine="851"/>
        <w:jc w:val="both"/>
      </w:pPr>
      <w:r>
        <w:t xml:space="preserve">когда более 6 показателей </w:t>
      </w:r>
      <w:proofErr w:type="gramStart"/>
      <w:r>
        <w:t>отнесены</w:t>
      </w:r>
      <w:proofErr w:type="gramEnd"/>
      <w:r>
        <w:t xml:space="preserve"> классу 3.1;</w:t>
      </w:r>
    </w:p>
    <w:p w:rsidR="00402A0D" w:rsidRDefault="00402A0D" w:rsidP="00402A0D">
      <w:pPr>
        <w:numPr>
          <w:ilvl w:val="0"/>
          <w:numId w:val="11"/>
        </w:numPr>
        <w:ind w:left="0" w:right="-1" w:firstLine="851"/>
        <w:jc w:val="both"/>
      </w:pPr>
      <w:r>
        <w:t>когда от</w:t>
      </w:r>
      <w:proofErr w:type="gramStart"/>
      <w:r>
        <w:t>1</w:t>
      </w:r>
      <w:proofErr w:type="gramEnd"/>
      <w:r>
        <w:t xml:space="preserve"> до 5 показателей отнесены к классу 3.1, а от 4 до 5 показателей - к классу 3.2;</w:t>
      </w:r>
    </w:p>
    <w:p w:rsidR="00402A0D" w:rsidRDefault="00402A0D" w:rsidP="00402A0D">
      <w:pPr>
        <w:numPr>
          <w:ilvl w:val="0"/>
          <w:numId w:val="11"/>
        </w:numPr>
        <w:ind w:left="0" w:right="-1" w:firstLine="851"/>
        <w:jc w:val="both"/>
      </w:pPr>
      <w:r>
        <w:t xml:space="preserve">когда 6 показателей </w:t>
      </w:r>
      <w:proofErr w:type="gramStart"/>
      <w:r>
        <w:t>отнесены</w:t>
      </w:r>
      <w:proofErr w:type="gramEnd"/>
      <w:r>
        <w:t xml:space="preserve"> к классу 3.1 и имеются от 1 до 5 показателей класса 3.2.</w:t>
      </w:r>
    </w:p>
    <w:p w:rsidR="00402A0D" w:rsidRDefault="00402A0D" w:rsidP="00402A0D">
      <w:pPr>
        <w:numPr>
          <w:ilvl w:val="0"/>
          <w:numId w:val="10"/>
        </w:numPr>
        <w:ind w:left="0" w:right="-1" w:firstLine="851"/>
        <w:jc w:val="both"/>
      </w:pPr>
      <w:r>
        <w:t>В тех случаях, когда более 6 показателей имеют оценку 3.2, напряженность трудового процесса оценивается на одну степень выше - класс 3.3.</w:t>
      </w:r>
    </w:p>
    <w:p w:rsidR="00402A0D" w:rsidRPr="00293E14" w:rsidRDefault="00402A0D" w:rsidP="00402A0D">
      <w:pPr>
        <w:ind w:right="-1"/>
        <w:jc w:val="both"/>
      </w:pPr>
    </w:p>
    <w:p w:rsidR="00402A0D" w:rsidRPr="00293E14" w:rsidRDefault="00402A0D" w:rsidP="00402A0D">
      <w:pPr>
        <w:ind w:right="-1"/>
        <w:jc w:val="both"/>
      </w:pPr>
    </w:p>
    <w:p w:rsidR="00402A0D" w:rsidRPr="00293E14" w:rsidRDefault="00402A0D" w:rsidP="00402A0D">
      <w:pPr>
        <w:ind w:right="-1"/>
        <w:jc w:val="both"/>
      </w:pPr>
    </w:p>
    <w:p w:rsidR="00402A0D" w:rsidRPr="00293E14" w:rsidRDefault="00402A0D" w:rsidP="00402A0D">
      <w:pPr>
        <w:ind w:right="-1"/>
        <w:jc w:val="both"/>
      </w:pPr>
    </w:p>
    <w:p w:rsidR="00402A0D" w:rsidRPr="00293E14" w:rsidRDefault="00402A0D" w:rsidP="00402A0D">
      <w:pPr>
        <w:ind w:right="-1"/>
        <w:jc w:val="both"/>
      </w:pPr>
    </w:p>
    <w:p w:rsidR="00402A0D" w:rsidRPr="00293E14" w:rsidRDefault="00402A0D" w:rsidP="00402A0D">
      <w:pPr>
        <w:ind w:right="-1"/>
        <w:jc w:val="both"/>
      </w:pPr>
    </w:p>
    <w:p w:rsidR="00402A0D" w:rsidRPr="00293E14" w:rsidRDefault="00402A0D" w:rsidP="00402A0D">
      <w:pPr>
        <w:ind w:right="-1"/>
        <w:jc w:val="both"/>
      </w:pPr>
    </w:p>
    <w:p w:rsidR="00402A0D" w:rsidRPr="00293E14" w:rsidRDefault="00402A0D" w:rsidP="00402A0D">
      <w:pPr>
        <w:ind w:right="-1"/>
        <w:jc w:val="both"/>
      </w:pPr>
    </w:p>
    <w:p w:rsidR="00402A0D" w:rsidRPr="00293E14" w:rsidRDefault="00402A0D" w:rsidP="00402A0D">
      <w:pPr>
        <w:ind w:right="-1"/>
        <w:jc w:val="both"/>
      </w:pPr>
    </w:p>
    <w:p w:rsidR="00402A0D" w:rsidRPr="00293E14" w:rsidRDefault="00402A0D" w:rsidP="00402A0D">
      <w:pPr>
        <w:ind w:right="-1"/>
        <w:jc w:val="both"/>
      </w:pPr>
    </w:p>
    <w:p w:rsidR="00402A0D" w:rsidRPr="00293E14" w:rsidRDefault="00402A0D" w:rsidP="00402A0D">
      <w:pPr>
        <w:ind w:right="-1"/>
        <w:jc w:val="both"/>
      </w:pPr>
    </w:p>
    <w:p w:rsidR="00402A0D" w:rsidRDefault="00402A0D" w:rsidP="00402A0D">
      <w:pPr>
        <w:ind w:right="-1"/>
        <w:jc w:val="both"/>
      </w:pPr>
    </w:p>
    <w:p w:rsidR="00402A0D" w:rsidRDefault="00402A0D" w:rsidP="00402A0D">
      <w:pPr>
        <w:ind w:right="-1"/>
        <w:jc w:val="both"/>
      </w:pPr>
    </w:p>
    <w:p w:rsidR="00402A0D" w:rsidRDefault="00402A0D" w:rsidP="00402A0D">
      <w:pPr>
        <w:ind w:right="-1"/>
        <w:jc w:val="center"/>
      </w:pPr>
      <w:r>
        <w:rPr>
          <w:i/>
          <w:u w:val="single"/>
        </w:rPr>
        <w:t>Пример расчета напряженности трудового процесса</w:t>
      </w:r>
    </w:p>
    <w:p w:rsidR="00402A0D" w:rsidRDefault="00402A0D" w:rsidP="00402A0D">
      <w:pPr>
        <w:ind w:right="-1"/>
        <w:jc w:val="center"/>
      </w:pPr>
      <w:r>
        <w:t>ПРОТОКОЛ</w:t>
      </w:r>
    </w:p>
    <w:p w:rsidR="00402A0D" w:rsidRDefault="00402A0D" w:rsidP="00402A0D">
      <w:pPr>
        <w:ind w:right="-1"/>
        <w:jc w:val="center"/>
      </w:pPr>
      <w:r>
        <w:t>оценки условий труда по показателям напряженности трудового процесса</w:t>
      </w:r>
    </w:p>
    <w:p w:rsidR="00402A0D" w:rsidRDefault="00402A0D" w:rsidP="00402A0D">
      <w:pPr>
        <w:ind w:right="-1"/>
        <w:jc w:val="center"/>
      </w:pPr>
    </w:p>
    <w:p w:rsidR="00402A0D" w:rsidRDefault="00402A0D" w:rsidP="00402A0D">
      <w:pPr>
        <w:ind w:right="-1"/>
      </w:pPr>
      <w:r>
        <w:t>Ф.И.О. ___________</w:t>
      </w:r>
      <w:r>
        <w:rPr>
          <w:u w:val="single"/>
        </w:rPr>
        <w:t xml:space="preserve">Сидоров В.Г                                                    </w:t>
      </w:r>
      <w:r>
        <w:t xml:space="preserve">   пол ___</w:t>
      </w:r>
      <w:r>
        <w:rPr>
          <w:u w:val="single"/>
        </w:rPr>
        <w:t>м</w:t>
      </w:r>
    </w:p>
    <w:p w:rsidR="00402A0D" w:rsidRDefault="00402A0D" w:rsidP="00402A0D">
      <w:pPr>
        <w:ind w:right="-1"/>
      </w:pPr>
      <w:r>
        <w:t>Профессия ________</w:t>
      </w:r>
      <w:r>
        <w:rPr>
          <w:u w:val="single"/>
        </w:rPr>
        <w:t xml:space="preserve">мастер    </w:t>
      </w:r>
      <w:r>
        <w:t xml:space="preserve">         </w:t>
      </w:r>
      <w:proofErr w:type="spellStart"/>
      <w:r>
        <w:t>Производство____</w:t>
      </w:r>
      <w:r>
        <w:rPr>
          <w:u w:val="single"/>
        </w:rPr>
        <w:t>Машиностроительный</w:t>
      </w:r>
      <w:proofErr w:type="spellEnd"/>
      <w:r>
        <w:rPr>
          <w:u w:val="single"/>
        </w:rPr>
        <w:t xml:space="preserve"> завод</w:t>
      </w:r>
    </w:p>
    <w:p w:rsidR="00402A0D" w:rsidRDefault="00402A0D" w:rsidP="00402A0D">
      <w:pPr>
        <w:ind w:right="-1"/>
      </w:pPr>
      <w:r>
        <w:t>Краткое описание выполняемой работы</w:t>
      </w:r>
      <w:proofErr w:type="gramStart"/>
      <w:r>
        <w:t xml:space="preserve"> ____</w:t>
      </w:r>
      <w:r>
        <w:rPr>
          <w:u w:val="single"/>
        </w:rPr>
        <w:t>_О</w:t>
      </w:r>
      <w:proofErr w:type="gramEnd"/>
      <w:r>
        <w:rPr>
          <w:u w:val="single"/>
        </w:rPr>
        <w:t xml:space="preserve">существляет контроль за работой бригады, контролирует качество работы, обеспечивает наличие материалов и контролирует эффективность использования оборудования, осуществляет работу на станках и с измерительными приборами, проводит работу с технической документацией, составляет отчеты и т.п.    </w:t>
      </w:r>
      <w:r>
        <w:t>________________________________</w:t>
      </w:r>
    </w:p>
    <w:p w:rsidR="00402A0D" w:rsidRDefault="00402A0D" w:rsidP="00402A0D">
      <w:pPr>
        <w:ind w:right="-1"/>
      </w:pPr>
      <w:r>
        <w:t>_____________________________________________________________________</w:t>
      </w:r>
    </w:p>
    <w:p w:rsidR="00402A0D" w:rsidRDefault="00402A0D" w:rsidP="00402A0D">
      <w:pPr>
        <w:ind w:right="-1"/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7" w:firstRow="1" w:lastRow="0" w:firstColumn="1" w:lastColumn="0" w:noHBand="0" w:noVBand="0"/>
      </w:tblPr>
      <w:tblGrid>
        <w:gridCol w:w="1547"/>
        <w:gridCol w:w="1547"/>
        <w:gridCol w:w="1547"/>
        <w:gridCol w:w="1547"/>
        <w:gridCol w:w="1547"/>
        <w:gridCol w:w="1547"/>
      </w:tblGrid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  <w:tcBorders>
              <w:top w:val="double" w:sz="6" w:space="0" w:color="000000"/>
              <w:bottom w:val="single" w:sz="6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</w:pPr>
            <w:r>
              <w:t>Показатели</w:t>
            </w:r>
          </w:p>
        </w:tc>
        <w:tc>
          <w:tcPr>
            <w:tcW w:w="7735" w:type="dxa"/>
            <w:gridSpan w:val="5"/>
            <w:tcBorders>
              <w:top w:val="double" w:sz="6" w:space="0" w:color="000000"/>
              <w:bottom w:val="single" w:sz="6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</w:pPr>
            <w:r>
              <w:t>Класс условий труда</w:t>
            </w: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  <w:tcBorders>
              <w:top w:val="single" w:sz="6" w:space="0" w:color="000000"/>
              <w:bottom w:val="double" w:sz="6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  <w:tcBorders>
              <w:top w:val="single" w:sz="6" w:space="0" w:color="000000"/>
              <w:bottom w:val="double" w:sz="6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</w:pPr>
            <w:r>
              <w:t>1</w:t>
            </w:r>
          </w:p>
        </w:tc>
        <w:tc>
          <w:tcPr>
            <w:tcW w:w="1547" w:type="dxa"/>
            <w:tcBorders>
              <w:top w:val="single" w:sz="6" w:space="0" w:color="000000"/>
              <w:bottom w:val="double" w:sz="6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</w:pPr>
            <w:r>
              <w:t>2</w:t>
            </w:r>
          </w:p>
        </w:tc>
        <w:tc>
          <w:tcPr>
            <w:tcW w:w="1547" w:type="dxa"/>
            <w:tcBorders>
              <w:top w:val="single" w:sz="6" w:space="0" w:color="000000"/>
              <w:bottom w:val="double" w:sz="6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</w:pPr>
            <w:r>
              <w:t>3.1</w:t>
            </w:r>
          </w:p>
        </w:tc>
        <w:tc>
          <w:tcPr>
            <w:tcW w:w="1547" w:type="dxa"/>
            <w:tcBorders>
              <w:top w:val="single" w:sz="6" w:space="0" w:color="000000"/>
              <w:bottom w:val="double" w:sz="6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</w:pPr>
            <w:r>
              <w:t>3.2</w:t>
            </w:r>
          </w:p>
        </w:tc>
        <w:tc>
          <w:tcPr>
            <w:tcW w:w="1547" w:type="dxa"/>
            <w:tcBorders>
              <w:top w:val="single" w:sz="6" w:space="0" w:color="000000"/>
              <w:bottom w:val="double" w:sz="6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</w:pPr>
            <w:r>
              <w:t>3.3</w:t>
            </w: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9282" w:type="dxa"/>
            <w:gridSpan w:val="6"/>
          </w:tcPr>
          <w:p w:rsidR="00402A0D" w:rsidRDefault="00402A0D" w:rsidP="00C5178B">
            <w:pPr>
              <w:ind w:right="-1"/>
              <w:jc w:val="center"/>
              <w:rPr>
                <w:b/>
              </w:rPr>
            </w:pPr>
            <w:r>
              <w:rPr>
                <w:b/>
              </w:rPr>
              <w:t>1. Интеллектуальные нагрузи</w:t>
            </w: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1.1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1.2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1.3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1.4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9282" w:type="dxa"/>
            <w:gridSpan w:val="6"/>
          </w:tcPr>
          <w:p w:rsidR="00402A0D" w:rsidRDefault="00402A0D" w:rsidP="00C5178B">
            <w:pPr>
              <w:ind w:right="-1"/>
              <w:jc w:val="center"/>
              <w:rPr>
                <w:b/>
              </w:rPr>
            </w:pPr>
            <w:r>
              <w:rPr>
                <w:b/>
              </w:rPr>
              <w:t>2. Сенсорные нагрузки</w:t>
            </w: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2.1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2.2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2.3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2.4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2.5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2.6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2.7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2.8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9282" w:type="dxa"/>
            <w:gridSpan w:val="6"/>
          </w:tcPr>
          <w:p w:rsidR="00402A0D" w:rsidRDefault="00402A0D" w:rsidP="00C5178B">
            <w:pPr>
              <w:ind w:right="-1"/>
              <w:jc w:val="center"/>
              <w:rPr>
                <w:b/>
              </w:rPr>
            </w:pPr>
            <w:r>
              <w:rPr>
                <w:b/>
              </w:rPr>
              <w:t>3. Эмоциональные нагрузки</w:t>
            </w: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3.1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3.2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3.3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9282" w:type="dxa"/>
            <w:gridSpan w:val="6"/>
          </w:tcPr>
          <w:p w:rsidR="00402A0D" w:rsidRDefault="00402A0D" w:rsidP="00C5178B">
            <w:pPr>
              <w:ind w:right="-1"/>
              <w:jc w:val="center"/>
              <w:rPr>
                <w:b/>
              </w:rPr>
            </w:pPr>
            <w:r>
              <w:rPr>
                <w:b/>
              </w:rPr>
              <w:t>4. Монотонность нагрузок</w:t>
            </w: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4.1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4.2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4.3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4.4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9282" w:type="dxa"/>
            <w:gridSpan w:val="6"/>
          </w:tcPr>
          <w:p w:rsidR="00402A0D" w:rsidRDefault="00402A0D" w:rsidP="00C5178B">
            <w:pPr>
              <w:ind w:right="-1"/>
              <w:jc w:val="center"/>
              <w:rPr>
                <w:b/>
              </w:rPr>
            </w:pPr>
            <w:r>
              <w:rPr>
                <w:b/>
              </w:rPr>
              <w:t>5. Режим работы</w:t>
            </w: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5.1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5.2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  <w:tcBorders>
              <w:bottom w:val="nil"/>
            </w:tcBorders>
          </w:tcPr>
          <w:p w:rsidR="00402A0D" w:rsidRDefault="00402A0D" w:rsidP="00C5178B">
            <w:pPr>
              <w:ind w:right="-1"/>
              <w:jc w:val="center"/>
            </w:pPr>
            <w:r>
              <w:t>5.3</w:t>
            </w:r>
          </w:p>
        </w:tc>
        <w:tc>
          <w:tcPr>
            <w:tcW w:w="1547" w:type="dxa"/>
            <w:tcBorders>
              <w:bottom w:val="nil"/>
            </w:tcBorders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  <w:tcBorders>
              <w:bottom w:val="nil"/>
            </w:tcBorders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  <w:tcBorders>
              <w:bottom w:val="nil"/>
            </w:tcBorders>
          </w:tcPr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  <w:tcBorders>
              <w:bottom w:val="nil"/>
            </w:tcBorders>
          </w:tcPr>
          <w:p w:rsidR="00402A0D" w:rsidRDefault="00402A0D" w:rsidP="00C5178B">
            <w:pPr>
              <w:ind w:right="-1"/>
              <w:jc w:val="center"/>
            </w:pPr>
          </w:p>
        </w:tc>
        <w:tc>
          <w:tcPr>
            <w:tcW w:w="1547" w:type="dxa"/>
            <w:tcBorders>
              <w:bottom w:val="nil"/>
            </w:tcBorders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  <w:tcBorders>
              <w:top w:val="single" w:sz="6" w:space="0" w:color="000000"/>
              <w:bottom w:val="single" w:sz="18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rPr>
                <w:sz w:val="20"/>
              </w:rPr>
            </w:pPr>
            <w:r>
              <w:rPr>
                <w:sz w:val="20"/>
              </w:rPr>
              <w:t>Количество показателей в каждом классе</w:t>
            </w:r>
          </w:p>
        </w:tc>
        <w:tc>
          <w:tcPr>
            <w:tcW w:w="1547" w:type="dxa"/>
            <w:tcBorders>
              <w:top w:val="single" w:sz="6" w:space="0" w:color="000000"/>
              <w:bottom w:val="single" w:sz="18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</w:pPr>
          </w:p>
          <w:p w:rsidR="00402A0D" w:rsidRDefault="00402A0D" w:rsidP="00C5178B">
            <w:pPr>
              <w:ind w:right="-1"/>
              <w:jc w:val="center"/>
            </w:pPr>
            <w:r>
              <w:t>10</w:t>
            </w:r>
          </w:p>
        </w:tc>
        <w:tc>
          <w:tcPr>
            <w:tcW w:w="1547" w:type="dxa"/>
            <w:tcBorders>
              <w:top w:val="single" w:sz="6" w:space="0" w:color="000000"/>
              <w:bottom w:val="single" w:sz="18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</w:pPr>
          </w:p>
          <w:p w:rsidR="00402A0D" w:rsidRDefault="00402A0D" w:rsidP="00C5178B">
            <w:pPr>
              <w:ind w:right="-1"/>
              <w:jc w:val="center"/>
            </w:pPr>
            <w:r>
              <w:t>4</w:t>
            </w:r>
          </w:p>
        </w:tc>
        <w:tc>
          <w:tcPr>
            <w:tcW w:w="1547" w:type="dxa"/>
            <w:tcBorders>
              <w:top w:val="single" w:sz="6" w:space="0" w:color="000000"/>
              <w:bottom w:val="single" w:sz="18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</w:pPr>
          </w:p>
          <w:p w:rsidR="00402A0D" w:rsidRDefault="00402A0D" w:rsidP="00C5178B">
            <w:pPr>
              <w:ind w:right="-1"/>
              <w:jc w:val="center"/>
            </w:pPr>
            <w:r>
              <w:t>7</w:t>
            </w:r>
          </w:p>
        </w:tc>
        <w:tc>
          <w:tcPr>
            <w:tcW w:w="1547" w:type="dxa"/>
            <w:tcBorders>
              <w:top w:val="single" w:sz="6" w:space="0" w:color="000000"/>
              <w:bottom w:val="single" w:sz="18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</w:pPr>
          </w:p>
          <w:p w:rsidR="00402A0D" w:rsidRDefault="00402A0D" w:rsidP="00C5178B">
            <w:pPr>
              <w:ind w:right="-1"/>
              <w:jc w:val="center"/>
            </w:pPr>
            <w:r>
              <w:t>1</w:t>
            </w:r>
          </w:p>
        </w:tc>
        <w:tc>
          <w:tcPr>
            <w:tcW w:w="1547" w:type="dxa"/>
            <w:tcBorders>
              <w:top w:val="single" w:sz="6" w:space="0" w:color="000000"/>
              <w:bottom w:val="single" w:sz="18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</w:pPr>
          </w:p>
        </w:tc>
      </w:tr>
      <w:tr w:rsidR="00402A0D" w:rsidTr="00C5178B">
        <w:tblPrEx>
          <w:tblCellMar>
            <w:top w:w="0" w:type="dxa"/>
            <w:bottom w:w="0" w:type="dxa"/>
          </w:tblCellMar>
        </w:tblPrEx>
        <w:tc>
          <w:tcPr>
            <w:tcW w:w="1547" w:type="dxa"/>
            <w:tcBorders>
              <w:top w:val="single" w:sz="18" w:space="0" w:color="000000"/>
              <w:bottom w:val="double" w:sz="6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Общая </w:t>
            </w:r>
            <w:proofErr w:type="spellStart"/>
            <w:proofErr w:type="gramStart"/>
            <w:r>
              <w:rPr>
                <w:b/>
                <w:sz w:val="22"/>
              </w:rPr>
              <w:t>оцен</w:t>
            </w:r>
            <w:proofErr w:type="spellEnd"/>
            <w:r>
              <w:rPr>
                <w:b/>
                <w:sz w:val="22"/>
              </w:rPr>
              <w:t xml:space="preserve"> ка</w:t>
            </w:r>
            <w:proofErr w:type="gramEnd"/>
            <w:r>
              <w:rPr>
                <w:b/>
                <w:sz w:val="22"/>
              </w:rPr>
              <w:t xml:space="preserve"> напряжен </w:t>
            </w:r>
            <w:proofErr w:type="spellStart"/>
            <w:r>
              <w:rPr>
                <w:b/>
                <w:sz w:val="22"/>
              </w:rPr>
              <w:t>ности</w:t>
            </w:r>
            <w:proofErr w:type="spellEnd"/>
            <w:r>
              <w:rPr>
                <w:b/>
                <w:sz w:val="22"/>
              </w:rPr>
              <w:t xml:space="preserve"> труда</w:t>
            </w:r>
          </w:p>
        </w:tc>
        <w:tc>
          <w:tcPr>
            <w:tcW w:w="1547" w:type="dxa"/>
            <w:tcBorders>
              <w:top w:val="single" w:sz="18" w:space="0" w:color="000000"/>
              <w:bottom w:val="double" w:sz="6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  <w:rPr>
                <w:b/>
              </w:rPr>
            </w:pPr>
          </w:p>
        </w:tc>
        <w:tc>
          <w:tcPr>
            <w:tcW w:w="1547" w:type="dxa"/>
            <w:tcBorders>
              <w:top w:val="single" w:sz="18" w:space="0" w:color="000000"/>
              <w:bottom w:val="double" w:sz="6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  <w:rPr>
                <w:b/>
              </w:rPr>
            </w:pPr>
          </w:p>
        </w:tc>
        <w:tc>
          <w:tcPr>
            <w:tcW w:w="1547" w:type="dxa"/>
            <w:tcBorders>
              <w:top w:val="single" w:sz="18" w:space="0" w:color="000000"/>
              <w:bottom w:val="double" w:sz="6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  <w:rPr>
                <w:b/>
              </w:rPr>
            </w:pPr>
          </w:p>
        </w:tc>
        <w:tc>
          <w:tcPr>
            <w:tcW w:w="1547" w:type="dxa"/>
            <w:tcBorders>
              <w:top w:val="single" w:sz="18" w:space="0" w:color="000000"/>
              <w:bottom w:val="double" w:sz="6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</w:pPr>
          </w:p>
          <w:p w:rsidR="00402A0D" w:rsidRDefault="00402A0D" w:rsidP="00C5178B">
            <w:pPr>
              <w:ind w:right="-1"/>
              <w:jc w:val="center"/>
            </w:pPr>
            <w:r>
              <w:t>+</w:t>
            </w:r>
          </w:p>
        </w:tc>
        <w:tc>
          <w:tcPr>
            <w:tcW w:w="1547" w:type="dxa"/>
            <w:tcBorders>
              <w:top w:val="single" w:sz="18" w:space="0" w:color="000000"/>
              <w:bottom w:val="double" w:sz="6" w:space="0" w:color="000000"/>
            </w:tcBorders>
            <w:shd w:val="pct20" w:color="auto" w:fill="auto"/>
          </w:tcPr>
          <w:p w:rsidR="00402A0D" w:rsidRDefault="00402A0D" w:rsidP="00C5178B">
            <w:pPr>
              <w:ind w:right="-1"/>
              <w:jc w:val="center"/>
              <w:rPr>
                <w:b/>
              </w:rPr>
            </w:pPr>
          </w:p>
        </w:tc>
      </w:tr>
    </w:tbl>
    <w:p w:rsidR="00402A0D" w:rsidRDefault="00402A0D" w:rsidP="00402A0D">
      <w:pPr>
        <w:ind w:right="-1" w:firstLine="851"/>
        <w:jc w:val="both"/>
        <w:rPr>
          <w:b/>
        </w:rPr>
      </w:pPr>
      <w:r>
        <w:rPr>
          <w:i/>
          <w:u w:val="single"/>
        </w:rPr>
        <w:t>Примечание</w:t>
      </w:r>
      <w:r>
        <w:rPr>
          <w:i/>
        </w:rPr>
        <w:t>:</w:t>
      </w:r>
      <w:r>
        <w:t xml:space="preserve"> более 6 показателей относятся к классу 3.1, поэтому общая оценка напряженности труда мастера соответствует  классу 3.2 (см. п. 6.3.)</w:t>
      </w:r>
    </w:p>
    <w:p w:rsidR="00402A0D" w:rsidRDefault="00402A0D" w:rsidP="00402A0D">
      <w:pPr>
        <w:ind w:right="-1" w:firstLine="851"/>
        <w:jc w:val="right"/>
      </w:pPr>
    </w:p>
    <w:p w:rsidR="00A56216" w:rsidRDefault="00A56216">
      <w:bookmarkStart w:id="0" w:name="_GoBack"/>
      <w:bookmarkEnd w:id="0"/>
    </w:p>
    <w:sectPr w:rsidR="00A562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12222BE"/>
    <w:multiLevelType w:val="singleLevel"/>
    <w:tmpl w:val="748489CC"/>
    <w:lvl w:ilvl="0">
      <w:start w:val="2"/>
      <w:numFmt w:val="decimal"/>
      <w:lvlText w:val="4.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">
    <w:nsid w:val="08DF137C"/>
    <w:multiLevelType w:val="singleLevel"/>
    <w:tmpl w:val="43B02DCE"/>
    <w:lvl w:ilvl="0">
      <w:start w:val="2"/>
      <w:numFmt w:val="decimal"/>
      <w:lvlText w:val="5.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">
    <w:nsid w:val="24795E97"/>
    <w:multiLevelType w:val="singleLevel"/>
    <w:tmpl w:val="30F4700A"/>
    <w:lvl w:ilvl="0">
      <w:start w:val="4"/>
      <w:numFmt w:val="decimal"/>
      <w:lvlText w:val="6.%1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4328195E"/>
    <w:multiLevelType w:val="singleLevel"/>
    <w:tmpl w:val="C9928536"/>
    <w:lvl w:ilvl="0">
      <w:start w:val="2"/>
      <w:numFmt w:val="decimal"/>
      <w:lvlText w:val="6.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5">
    <w:nsid w:val="44761B41"/>
    <w:multiLevelType w:val="singleLevel"/>
    <w:tmpl w:val="A0186A42"/>
    <w:lvl w:ilvl="0">
      <w:start w:val="4"/>
      <w:numFmt w:val="decimal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6">
    <w:nsid w:val="54E17819"/>
    <w:multiLevelType w:val="singleLevel"/>
    <w:tmpl w:val="4934C6A4"/>
    <w:lvl w:ilvl="0">
      <w:start w:val="3"/>
      <w:numFmt w:val="decimal"/>
      <w:lvlText w:val="4.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7">
    <w:nsid w:val="65A37A73"/>
    <w:multiLevelType w:val="singleLevel"/>
    <w:tmpl w:val="E78A3386"/>
    <w:lvl w:ilvl="0">
      <w:start w:val="3"/>
      <w:numFmt w:val="decimal"/>
      <w:lvlText w:val="6.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8">
    <w:nsid w:val="69007EA9"/>
    <w:multiLevelType w:val="singleLevel"/>
    <w:tmpl w:val="1470564C"/>
    <w:lvl w:ilvl="0">
      <w:start w:val="2"/>
      <w:numFmt w:val="decimal"/>
      <w:lvlText w:val="2.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9">
    <w:nsid w:val="6D227A64"/>
    <w:multiLevelType w:val="singleLevel"/>
    <w:tmpl w:val="643853F6"/>
    <w:lvl w:ilvl="0">
      <w:start w:val="7"/>
      <w:numFmt w:val="decimal"/>
      <w:lvlText w:val="2.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0">
    <w:nsid w:val="7C83071B"/>
    <w:multiLevelType w:val="singleLevel"/>
    <w:tmpl w:val="6D8AAD48"/>
    <w:lvl w:ilvl="0">
      <w:start w:val="2"/>
      <w:numFmt w:val="decimal"/>
      <w:lvlText w:val="6.3.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num w:numId="1">
    <w:abstractNumId w:val="8"/>
  </w:num>
  <w:num w:numId="2">
    <w:abstractNumId w:val="9"/>
  </w:num>
  <w:num w:numId="3">
    <w:abstractNumId w:val="5"/>
  </w:num>
  <w:num w:numId="4">
    <w:abstractNumId w:val="1"/>
  </w:num>
  <w:num w:numId="5">
    <w:abstractNumId w:val="6"/>
  </w:num>
  <w:num w:numId="6">
    <w:abstractNumId w:val="2"/>
  </w:num>
  <w:num w:numId="7">
    <w:abstractNumId w:val="4"/>
  </w:num>
  <w:num w:numId="8">
    <w:abstractNumId w:val="7"/>
  </w:num>
  <w:num w:numId="9">
    <w:abstractNumId w:val="10"/>
  </w:num>
  <w:num w:numId="10">
    <w:abstractNumId w:val="3"/>
  </w:num>
  <w:num w:numId="1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134" w:hanging="283"/>
        </w:pPr>
        <w:rPr>
          <w:rFonts w:ascii="Symbol" w:hAnsi="Symbol" w:hint="default"/>
        </w:rPr>
      </w:lvl>
    </w:lvlOverride>
  </w:num>
  <w:num w:numId="12">
    <w:abstractNumId w:val="9"/>
    <w:lvlOverride w:ilvl="0">
      <w:lvl w:ilvl="0">
        <w:start w:val="1"/>
        <w:numFmt w:val="decimal"/>
        <w:lvlText w:val="2.%1. "/>
        <w:legacy w:legacy="1" w:legacySpace="0" w:legacyIndent="283"/>
        <w:lvlJc w:val="left"/>
        <w:pPr>
          <w:ind w:left="1134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13">
    <w:abstractNumId w:val="6"/>
    <w:lvlOverride w:ilvl="0">
      <w:lvl w:ilvl="0">
        <w:start w:val="1"/>
        <w:numFmt w:val="decimal"/>
        <w:lvlText w:val="4.%1. "/>
        <w:legacy w:legacy="1" w:legacySpace="0" w:legacyIndent="283"/>
        <w:lvlJc w:val="left"/>
        <w:pPr>
          <w:ind w:left="1134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14">
    <w:abstractNumId w:val="10"/>
    <w:lvlOverride w:ilvl="0">
      <w:lvl w:ilvl="0">
        <w:start w:val="3"/>
        <w:numFmt w:val="decimal"/>
        <w:lvlText w:val="6.3.%1. "/>
        <w:legacy w:legacy="1" w:legacySpace="0" w:legacyIndent="283"/>
        <w:lvlJc w:val="left"/>
        <w:pPr>
          <w:ind w:left="1052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446"/>
    <w:rsid w:val="00402A0D"/>
    <w:rsid w:val="009F5446"/>
    <w:rsid w:val="00A5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A0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A0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2969</Words>
  <Characters>16925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 Бондарева</dc:creator>
  <cp:lastModifiedBy>Тамара Бондарева</cp:lastModifiedBy>
  <cp:revision>2</cp:revision>
  <dcterms:created xsi:type="dcterms:W3CDTF">2016-09-28T08:52:00Z</dcterms:created>
  <dcterms:modified xsi:type="dcterms:W3CDTF">2016-09-28T08:52:00Z</dcterms:modified>
</cp:coreProperties>
</file>